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3B58">
      <w:pPr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附件8</w:t>
      </w:r>
    </w:p>
    <w:p w14:paraId="51B0EF1E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企业研究开发财政补助申报审核资料清单</w:t>
      </w:r>
    </w:p>
    <w:p w14:paraId="52901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1.项目计划书、项目立项的决议文件、研发项目结题报告或验收证明；</w:t>
      </w:r>
    </w:p>
    <w:p w14:paraId="5B4E1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2.研发人员名单（含体现研发人员具体信息的花名册、工资发放表、社保缴纳证明、个人所得税申报证明）；</w:t>
      </w:r>
    </w:p>
    <w:p w14:paraId="29BC8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3.经科技行政主管部门登记的委托、合作研究开发项目合同，科技行政主管部门一般是指技术合同登记机构；</w:t>
      </w:r>
    </w:p>
    <w:p w14:paraId="2E6F9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4.从事研发活动的人员（包括外聘人员）和用于研发活动的仪器、设备、无形资产的费用分配说明（包括工作使用情况记录及费用分配计算证据材料）；</w:t>
      </w:r>
    </w:p>
    <w:p w14:paraId="272749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5.集中研发项目研发费决算表、集中研发项目费用分摊明细情况表和实际分享收益比例等资料；</w:t>
      </w:r>
    </w:p>
    <w:p w14:paraId="5DF20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6.202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-202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年度企业财务报表、企业所得税年度纳税申报表主表及附表；</w:t>
      </w:r>
    </w:p>
    <w:p w14:paraId="3A1AE5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7.“研发支出”辅助账及汇总表（研发投入专项审计报告如有一并提供）。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7BC0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48888">
                          <w:pPr>
                            <w:pStyle w:val="5"/>
                            <w:bidi w:val="0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48888">
                    <w:pPr>
                      <w:pStyle w:val="5"/>
                      <w:bidi w:val="0"/>
                      <w:rPr>
                        <w:rFonts w:hint="default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A0CBC"/>
    <w:rsid w:val="1D794B29"/>
    <w:rsid w:val="1F7B2B23"/>
    <w:rsid w:val="3DA90DC1"/>
    <w:rsid w:val="40E312F7"/>
    <w:rsid w:val="41D15294"/>
    <w:rsid w:val="52446C3F"/>
    <w:rsid w:val="63A177AC"/>
    <w:rsid w:val="74736A04"/>
    <w:rsid w:val="FEDDB17C"/>
    <w:rsid w:val="FFBF53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/>
      <w:ind w:left="420" w:leftChars="200" w:firstLine="420"/>
    </w:pPr>
    <w:rPr>
      <w:rFonts w:ascii="Times New Roman" w:eastAsia="宋体"/>
      <w:b w:val="0"/>
      <w:kern w:val="2"/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ind w:firstLine="602" w:firstLineChars="200"/>
    </w:pPr>
    <w:rPr>
      <w:rFonts w:ascii="仿宋_GB2312" w:eastAsia="仿宋_GB2312"/>
      <w:b/>
      <w:kern w:val="0"/>
      <w:sz w:val="30"/>
      <w:szCs w:val="20"/>
    </w:rPr>
  </w:style>
  <w:style w:type="paragraph" w:styleId="4">
    <w:name w:val="Normal Indent"/>
    <w:basedOn w:val="1"/>
    <w:next w:val="1"/>
    <w:qFormat/>
    <w:uiPriority w:val="0"/>
    <w:pPr>
      <w:ind w:firstLine="4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906</Characters>
  <Lines>0</Lines>
  <Paragraphs>0</Paragraphs>
  <TotalTime>52</TotalTime>
  <ScaleCrop>false</ScaleCrop>
  <LinksUpToDate>false</LinksUpToDate>
  <CharactersWithSpaces>920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2025-09-02T07:22:00Z</dcterms:created>
  <dc:creator>yang8</dc:creator>
  <cp:lastModifiedBy>Y</cp:lastModifiedBy>
  <cp:lastPrinted>2025-09-02T10:27:00Z</cp:lastPrinted>
  <dcterms:modified xsi:type="dcterms:W3CDTF">2026-05-25T18:20:08Z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eyJoZGlkIjoiNWNjYmEzODA3NDk3OGJhZjBiMTdlMDc0ODEzODQ1NzgiLCJ1c2VySWQiOiIxMTAwMjEwNjgyIn0=</vt:lpwstr>
  </property>
  <property fmtid="{D5CDD505-2E9C-101B-9397-08002B2CF9AE}" pid="4" name="ICV">
    <vt:lpwstr>80E20F7F282D3C37F1230C6AEAA42A7F_43</vt:lpwstr>
  </property>
</Properties>
</file>